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F24DA80" w14:textId="1459E5ED" w:rsidR="00B52F64" w:rsidRPr="00007DBE" w:rsidRDefault="00CE0D4F" w:rsidP="00B52F64">
      <w:pPr>
        <w:spacing w:before="60"/>
        <w:jc w:val="both"/>
        <w:outlineLvl w:val="0"/>
        <w:rPr>
          <w:rFonts w:asciiTheme="minorHAnsi" w:hAnsiTheme="minorHAnsi" w:cstheme="minorHAnsi"/>
          <w:sz w:val="22"/>
          <w:szCs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w:t>
      </w:r>
      <w:r w:rsidR="00B52F64">
        <w:rPr>
          <w:rFonts w:asciiTheme="minorHAnsi" w:hAnsiTheme="minorHAnsi" w:cs="Arial"/>
          <w:sz w:val="22"/>
        </w:rPr>
        <w:t xml:space="preserve"> l’</w:t>
      </w:r>
      <w:r w:rsidR="00B52F64">
        <w:rPr>
          <w:rFonts w:asciiTheme="minorHAnsi" w:hAnsiTheme="minorHAnsi" w:cstheme="minorHAnsi"/>
          <w:sz w:val="22"/>
          <w:szCs w:val="22"/>
        </w:rPr>
        <w:t>a</w:t>
      </w:r>
      <w:r w:rsidR="00B52F64" w:rsidRPr="00007DBE">
        <w:rPr>
          <w:rFonts w:asciiTheme="minorHAnsi" w:hAnsiTheme="minorHAnsi" w:cstheme="minorHAnsi"/>
          <w:sz w:val="22"/>
          <w:szCs w:val="22"/>
        </w:rPr>
        <w:t>cquisition et installation du mobilier de Bureau</w:t>
      </w:r>
      <w:r w:rsidR="00B52F64">
        <w:rPr>
          <w:rFonts w:asciiTheme="minorHAnsi" w:hAnsiTheme="minorHAnsi" w:cstheme="minorHAnsi"/>
          <w:sz w:val="22"/>
          <w:szCs w:val="22"/>
        </w:rPr>
        <w:t xml:space="preserve"> au siège de l’OCPR</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62AEFD96" w14:textId="236FB7CD" w:rsidR="00B52F64" w:rsidRPr="00007DBE" w:rsidRDefault="0094346F" w:rsidP="00B52F64">
      <w:pPr>
        <w:spacing w:before="60"/>
        <w:jc w:val="both"/>
        <w:outlineLvl w:val="0"/>
        <w:rPr>
          <w:rFonts w:asciiTheme="minorHAnsi" w:hAnsiTheme="minorHAnsi" w:cstheme="minorHAnsi"/>
          <w:sz w:val="22"/>
          <w:szCs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w:t>
      </w:r>
      <w:r w:rsidR="00B52F64">
        <w:rPr>
          <w:rFonts w:asciiTheme="minorHAnsi" w:hAnsiTheme="minorHAnsi" w:cs="Arial"/>
          <w:sz w:val="22"/>
        </w:rPr>
        <w:t xml:space="preserve"> sur l’acquisition</w:t>
      </w:r>
      <w:r w:rsidR="00B52F64" w:rsidRPr="00007DBE">
        <w:rPr>
          <w:rFonts w:asciiTheme="minorHAnsi" w:hAnsiTheme="minorHAnsi" w:cstheme="minorHAnsi"/>
          <w:sz w:val="22"/>
          <w:szCs w:val="22"/>
        </w:rPr>
        <w:t xml:space="preserve"> et installation du mobilier de Bureau</w:t>
      </w:r>
      <w:r w:rsidR="00B52F64">
        <w:rPr>
          <w:rFonts w:asciiTheme="minorHAnsi" w:hAnsiTheme="minorHAnsi" w:cstheme="minorHAnsi"/>
          <w:sz w:val="22"/>
          <w:szCs w:val="22"/>
        </w:rPr>
        <w:t xml:space="preserve"> au siège de l’OCPR</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5CCC348F" w14:textId="6D99C0C1" w:rsidR="00C43FF9" w:rsidRPr="007459FF" w:rsidRDefault="007459FF" w:rsidP="00891B43">
      <w:pPr>
        <w:spacing w:before="120" w:line="240" w:lineRule="auto"/>
        <w:jc w:val="both"/>
        <w:rPr>
          <w:rFonts w:asciiTheme="minorHAnsi" w:hAnsiTheme="minorHAnsi" w:cs="Arial"/>
          <w:b/>
          <w:i/>
          <w:sz w:val="22"/>
        </w:rPr>
      </w:pPr>
      <w:r w:rsidRPr="007459FF">
        <w:rPr>
          <w:rFonts w:asciiTheme="minorHAnsi" w:hAnsiTheme="minorHAnsi" w:cs="Arial"/>
          <w:b/>
          <w:i/>
          <w:sz w:val="22"/>
        </w:rPr>
        <w:t xml:space="preserve">N/A </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Renseignemen</w:t>
      </w:r>
      <w:bookmarkStart w:id="0" w:name="_GoBack"/>
      <w:bookmarkEnd w:id="0"/>
      <w:r w:rsidR="005F1C61" w:rsidRPr="003D7B91">
        <w:rPr>
          <w:rFonts w:asciiTheme="minorHAnsi" w:hAnsiTheme="minorHAnsi" w:cs="Arial"/>
          <w:b/>
          <w:sz w:val="28"/>
          <w:szCs w:val="28"/>
          <w:u w:val="single"/>
        </w:rPr>
        <w:t xml:space="preserve">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42E3B731" w14:textId="38A25484" w:rsidR="00B52F64" w:rsidRDefault="003930DF" w:rsidP="00B52F64">
      <w:pPr>
        <w:spacing w:before="120" w:line="240" w:lineRule="auto"/>
        <w:jc w:val="both"/>
        <w:rPr>
          <w:rFonts w:asciiTheme="minorHAnsi" w:hAnsiTheme="minorHAnsi" w:cs="Arial"/>
          <w:sz w:val="22"/>
        </w:rPr>
      </w:pPr>
      <w:r>
        <w:rPr>
          <w:rFonts w:asciiTheme="minorHAnsi" w:hAnsiTheme="minorHAnsi" w:cs="Arial"/>
          <w:i/>
          <w:sz w:val="22"/>
        </w:rPr>
        <w:t>Sans objet</w:t>
      </w:r>
    </w:p>
    <w:p w14:paraId="32D7CD7F" w14:textId="49B86ABD" w:rsidR="008D2EC6" w:rsidRPr="00B52F64" w:rsidRDefault="008D2EC6" w:rsidP="00B52F64">
      <w:pPr>
        <w:spacing w:before="120" w:line="240" w:lineRule="auto"/>
        <w:jc w:val="both"/>
        <w:rPr>
          <w:rFonts w:asciiTheme="minorHAnsi" w:hAnsiTheme="minorHAnsi" w:cs="Arial"/>
          <w:sz w:val="22"/>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0861C160"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B52F64" w:rsidRPr="00B52F64">
        <w:rPr>
          <w:rFonts w:ascii="Calibri" w:hAnsi="Calibri"/>
          <w:sz w:val="22"/>
          <w:szCs w:val="22"/>
        </w:rPr>
        <w:t>Acquisition et installation du mobilier de Bureau au siège de l’OCPR</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w:t>
      </w:r>
      <w:r w:rsidR="00EA5DBE" w:rsidRPr="00F42D93">
        <w:rPr>
          <w:rFonts w:ascii="Calibri" w:hAnsi="Calibri"/>
          <w:noProof/>
          <w:sz w:val="22"/>
          <w:szCs w:val="22"/>
        </w:rPr>
        <w:lastRenderedPageBreak/>
        <w:t xml:space="preserve">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7267F0"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70pt" o:ole="">
            <v:imagedata r:id="rId22" o:title=""/>
          </v:shape>
          <o:OLEObject Type="Embed" ProgID="Excel.Sheet.12" ShapeID="_x0000_i1025" DrawAspect="Content" ObjectID="_1836562001"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329A06" w14:textId="77777777" w:rsidR="007267F0" w:rsidRDefault="007267F0">
      <w:r>
        <w:separator/>
      </w:r>
    </w:p>
  </w:endnote>
  <w:endnote w:type="continuationSeparator" w:id="0">
    <w:p w14:paraId="25FF5240" w14:textId="77777777" w:rsidR="007267F0" w:rsidRDefault="00726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altName w:val="Calibri"/>
    <w:panose1 w:val="020F0502020204030204"/>
    <w:charset w:val="00"/>
    <w:family w:val="swiss"/>
    <w:pitch w:val="variable"/>
    <w:sig w:usb0="E4002EFF" w:usb1="C200247B" w:usb2="00000009" w:usb3="00000000" w:csb0="000001FF" w:csb1="00000000"/>
  </w:font>
  <w:font w:name="Times">
    <w:altName w:val="﷽﷽﷽﷽﷽﷽﷽﷽"/>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STIXGener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2810D123"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459FF">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459FF">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282D2D5D"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459FF">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459FF">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074715"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7459FF">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7459FF">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1718B53D"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7459FF">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7459FF">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7267F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DF3CD0" w14:textId="77777777" w:rsidR="007267F0" w:rsidRDefault="007267F0">
      <w:r>
        <w:separator/>
      </w:r>
    </w:p>
  </w:footnote>
  <w:footnote w:type="continuationSeparator" w:id="0">
    <w:p w14:paraId="4F44A443" w14:textId="77777777" w:rsidR="007267F0" w:rsidRDefault="007267F0">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2D7"/>
    <w:rsid w:val="000957AD"/>
    <w:rsid w:val="000970E9"/>
    <w:rsid w:val="000A5564"/>
    <w:rsid w:val="000A6914"/>
    <w:rsid w:val="000A6D39"/>
    <w:rsid w:val="000A6E96"/>
    <w:rsid w:val="000A71B0"/>
    <w:rsid w:val="000B31EC"/>
    <w:rsid w:val="000B4CA7"/>
    <w:rsid w:val="000B629A"/>
    <w:rsid w:val="000B7C98"/>
    <w:rsid w:val="000C005B"/>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646A"/>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7F0"/>
    <w:rsid w:val="00726A46"/>
    <w:rsid w:val="00726C40"/>
    <w:rsid w:val="00727007"/>
    <w:rsid w:val="007303B3"/>
    <w:rsid w:val="00734269"/>
    <w:rsid w:val="00734440"/>
    <w:rsid w:val="00737A32"/>
    <w:rsid w:val="00741613"/>
    <w:rsid w:val="00741859"/>
    <w:rsid w:val="00741D2D"/>
    <w:rsid w:val="007427A0"/>
    <w:rsid w:val="007445D3"/>
    <w:rsid w:val="007452D4"/>
    <w:rsid w:val="007459FF"/>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225"/>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2F64"/>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4B5"/>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65A0A2-F30E-487C-96DB-112A229924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1</TotalTime>
  <Pages>6</Pages>
  <Words>1492</Words>
  <Characters>8210</Characters>
  <Application>Microsoft Office Word</Application>
  <DocSecurity>0</DocSecurity>
  <Lines>68</Lines>
  <Paragraphs>19</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9683</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Soulé Hamadi Said</cp:lastModifiedBy>
  <cp:revision>2</cp:revision>
  <cp:lastPrinted>2016-03-24T23:23:00Z</cp:lastPrinted>
  <dcterms:created xsi:type="dcterms:W3CDTF">2026-04-01T12:18:00Z</dcterms:created>
  <dcterms:modified xsi:type="dcterms:W3CDTF">2026-04-01T12:18:00Z</dcterms:modified>
</cp:coreProperties>
</file>